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DE4" w:rsidRPr="00840D9B" w:rsidRDefault="00183DE4" w:rsidP="00BC1773">
      <w:pPr>
        <w:rPr>
          <w:rFonts w:ascii="黑体" w:eastAsia="黑体"/>
          <w:szCs w:val="32"/>
        </w:rPr>
      </w:pPr>
    </w:p>
    <w:p w:rsidR="00183DE4" w:rsidRPr="00840D9B" w:rsidRDefault="00183DE4" w:rsidP="00BC1773">
      <w:pPr>
        <w:rPr>
          <w:rFonts w:ascii="黑体" w:eastAsia="黑体"/>
        </w:rPr>
      </w:pPr>
    </w:p>
    <w:p w:rsidR="00F0282C" w:rsidRPr="00840D9B" w:rsidRDefault="00F0282C" w:rsidP="00BC1773">
      <w:pPr>
        <w:rPr>
          <w:rFonts w:ascii="黑体" w:eastAsia="黑体"/>
        </w:rPr>
      </w:pPr>
    </w:p>
    <w:p w:rsidR="00183DE4" w:rsidRPr="00807939" w:rsidRDefault="00401BD1" w:rsidP="000364A9">
      <w:pPr>
        <w:ind w:leftChars="35" w:left="111"/>
        <w:jc w:val="center"/>
        <w:rPr>
          <w:rFonts w:ascii="方正小标宋简体" w:eastAsia="方正小标宋简体"/>
          <w:color w:val="FF0000"/>
          <w:spacing w:val="120"/>
          <w:sz w:val="100"/>
          <w:szCs w:val="100"/>
        </w:rPr>
      </w:pPr>
      <w:r>
        <w:rPr>
          <w:rFonts w:ascii="方正小标宋简体" w:eastAsia="方正小标宋简体" w:hint="eastAsia"/>
          <w:color w:val="FF0000"/>
          <w:spacing w:val="120"/>
          <w:sz w:val="100"/>
          <w:szCs w:val="100"/>
        </w:rPr>
        <w:t>重庆大学文件</w:t>
      </w:r>
    </w:p>
    <w:p w:rsidR="00E66ADA" w:rsidRDefault="00E66ADA" w:rsidP="00E66ADA">
      <w:pPr>
        <w:jc w:val="center"/>
      </w:pPr>
    </w:p>
    <w:p w:rsidR="00E66ADA" w:rsidRPr="00E66ADA" w:rsidRDefault="00401BD1" w:rsidP="00837F54">
      <w:pPr>
        <w:tabs>
          <w:tab w:val="left" w:pos="8532"/>
        </w:tabs>
        <w:ind w:rightChars="-1" w:right="-3"/>
        <w:jc w:val="center"/>
        <w:rPr>
          <w:rFonts w:ascii="仿宋_GB2312"/>
        </w:rPr>
      </w:pPr>
      <w:r>
        <w:rPr>
          <w:rFonts w:ascii="仿宋_GB2312" w:hint="eastAsia"/>
        </w:rPr>
        <w:t>重大校</w:t>
      </w:r>
      <w:r w:rsidR="00E66ADA" w:rsidRPr="00E66ADA">
        <w:rPr>
          <w:rFonts w:ascii="仿宋_GB2312" w:hint="eastAsia"/>
        </w:rPr>
        <w:t>〔</w:t>
      </w:r>
      <w:r>
        <w:rPr>
          <w:rFonts w:ascii="仿宋_GB2312"/>
        </w:rPr>
        <w:t>2014</w:t>
      </w:r>
      <w:r w:rsidR="00E66ADA" w:rsidRPr="00E66ADA">
        <w:rPr>
          <w:rFonts w:ascii="仿宋_GB2312" w:hint="eastAsia"/>
        </w:rPr>
        <w:t>〕</w:t>
      </w:r>
      <w:r>
        <w:rPr>
          <w:rFonts w:ascii="仿宋_GB2312"/>
        </w:rPr>
        <w:t>423</w:t>
      </w:r>
      <w:r w:rsidR="00E66ADA" w:rsidRPr="00E66ADA">
        <w:rPr>
          <w:rFonts w:ascii="仿宋_GB2312" w:hint="eastAsia"/>
        </w:rPr>
        <w:t>号</w:t>
      </w:r>
    </w:p>
    <w:p w:rsidR="00183DE4" w:rsidRDefault="00D22B8B" w:rsidP="00BC1773">
      <w:r w:rsidRPr="00D22B8B">
        <w:rPr>
          <w:rFonts w:ascii="方正小标宋简体" w:eastAsia="方正小标宋简体"/>
          <w:b/>
          <w:noProof/>
          <w:color w:val="FF0000"/>
          <w:sz w:val="110"/>
          <w:szCs w:val="110"/>
        </w:rPr>
        <w:pict>
          <v:shapetype id="_x0000_t32" coordsize="21600,21600" o:spt="32" o:oned="t" path="m,l21600,21600e" filled="f">
            <v:path arrowok="t" fillok="f" o:connecttype="none"/>
            <o:lock v:ext="edit" shapetype="t"/>
          </v:shapetype>
          <v:shape id="_x0000_s1026" type="#_x0000_t32" style="position:absolute;left:0;text-align:left;margin-left:.2pt;margin-top:4.45pt;width:442.2pt;height:.05pt;z-index:251656704" o:connectortype="straight" strokecolor="red" strokeweight="1.5pt"/>
        </w:pict>
      </w:r>
    </w:p>
    <w:p w:rsidR="00401BD1" w:rsidRDefault="00401BD1" w:rsidP="00D22B8B">
      <w:pPr>
        <w:spacing w:beforeLines="100" w:line="660" w:lineRule="exact"/>
        <w:jc w:val="center"/>
        <w:rPr>
          <w:rFonts w:ascii="方正小标宋简体" w:eastAsia="方正小标宋简体"/>
          <w:sz w:val="44"/>
          <w:szCs w:val="44"/>
        </w:rPr>
      </w:pPr>
      <w:r>
        <w:rPr>
          <w:rFonts w:ascii="方正小标宋简体" w:eastAsia="方正小标宋简体" w:hint="eastAsia"/>
          <w:sz w:val="44"/>
          <w:szCs w:val="44"/>
        </w:rPr>
        <w:t>关于开展2014年一般管理岗位</w:t>
      </w:r>
    </w:p>
    <w:p w:rsidR="00183DE4" w:rsidRPr="001A2EEF" w:rsidRDefault="00401BD1" w:rsidP="00D22B8B">
      <w:pPr>
        <w:spacing w:afterLines="50" w:line="660" w:lineRule="exact"/>
        <w:jc w:val="center"/>
        <w:rPr>
          <w:rFonts w:ascii="方正小标宋简体" w:eastAsia="方正小标宋简体"/>
          <w:sz w:val="44"/>
          <w:szCs w:val="44"/>
        </w:rPr>
      </w:pPr>
      <w:r>
        <w:rPr>
          <w:rFonts w:ascii="方正小标宋简体" w:eastAsia="方正小标宋简体" w:hint="eastAsia"/>
          <w:sz w:val="44"/>
          <w:szCs w:val="44"/>
        </w:rPr>
        <w:t>晋升聘用工作的通知</w:t>
      </w:r>
    </w:p>
    <w:p w:rsidR="00401BD1" w:rsidRPr="008C3B99" w:rsidRDefault="00401BD1" w:rsidP="00401BD1">
      <w:r w:rsidRPr="008C3B99">
        <w:rPr>
          <w:rFonts w:hint="eastAsia"/>
        </w:rPr>
        <w:t>各二级单位：</w:t>
      </w:r>
    </w:p>
    <w:p w:rsidR="00401BD1" w:rsidRPr="008C3B99" w:rsidRDefault="00401BD1" w:rsidP="00401BD1">
      <w:pPr>
        <w:ind w:firstLineChars="200" w:firstLine="632"/>
        <w:rPr>
          <w:rFonts w:ascii="仿宋_GB2312"/>
        </w:rPr>
      </w:pPr>
      <w:r w:rsidRPr="008C3B99">
        <w:rPr>
          <w:rFonts w:ascii="仿宋_GB2312" w:hint="eastAsia"/>
        </w:rPr>
        <w:t>根据《重庆大学管理岗位设置及管理实施办法》（重大校〔2008〕203号）和《重庆大学一般管理岗位晋升聘用实施办法》（重大校〔2012〕438号），学校决定开展2014年一般管理岗位晋升聘用工作。现将有关事项通知如下：</w:t>
      </w:r>
    </w:p>
    <w:p w:rsidR="00401BD1" w:rsidRPr="008C3B99" w:rsidRDefault="00401BD1" w:rsidP="00401BD1">
      <w:pPr>
        <w:ind w:firstLineChars="200" w:firstLine="632"/>
        <w:rPr>
          <w:rFonts w:ascii="黑体" w:eastAsia="黑体" w:hAnsi="黑体"/>
        </w:rPr>
      </w:pPr>
      <w:r w:rsidRPr="008C3B99">
        <w:rPr>
          <w:rFonts w:ascii="黑体" w:eastAsia="黑体" w:hAnsi="黑体" w:hint="eastAsia"/>
        </w:rPr>
        <w:t>一、晋升聘用范围</w:t>
      </w:r>
    </w:p>
    <w:p w:rsidR="00401BD1" w:rsidRPr="008C3B99" w:rsidRDefault="00401BD1" w:rsidP="00401BD1">
      <w:pPr>
        <w:ind w:firstLineChars="200" w:firstLine="632"/>
        <w:rPr>
          <w:rFonts w:ascii="仿宋_GB2312"/>
        </w:rPr>
      </w:pPr>
      <w:r w:rsidRPr="008C3B99">
        <w:rPr>
          <w:rFonts w:ascii="仿宋_GB2312" w:hint="eastAsia"/>
        </w:rPr>
        <w:t>2014年11月我校在册在岗并符合《重庆大学一般管理岗位晋升聘用实施办法》规定的晋升聘用范围内的人员。</w:t>
      </w:r>
    </w:p>
    <w:p w:rsidR="00401BD1" w:rsidRPr="008C3B99" w:rsidRDefault="00401BD1" w:rsidP="00401BD1">
      <w:pPr>
        <w:ind w:firstLineChars="200" w:firstLine="632"/>
        <w:rPr>
          <w:rFonts w:ascii="黑体" w:eastAsia="黑体" w:hAnsi="黑体"/>
        </w:rPr>
      </w:pPr>
      <w:r w:rsidRPr="008C3B99">
        <w:rPr>
          <w:rFonts w:ascii="黑体" w:eastAsia="黑体" w:hAnsi="黑体" w:hint="eastAsia"/>
        </w:rPr>
        <w:t>二、任职年限计算</w:t>
      </w:r>
    </w:p>
    <w:p w:rsidR="00401BD1" w:rsidRPr="008C3B99" w:rsidRDefault="00401BD1" w:rsidP="00401BD1">
      <w:pPr>
        <w:ind w:firstLineChars="200" w:firstLine="632"/>
        <w:rPr>
          <w:rFonts w:ascii="仿宋_GB2312"/>
        </w:rPr>
      </w:pPr>
      <w:r w:rsidRPr="008C3B99">
        <w:rPr>
          <w:rFonts w:ascii="仿宋_GB2312" w:hint="eastAsia"/>
        </w:rPr>
        <w:t>现岗位任职年限计算截止时间为2014年11月30日。</w:t>
      </w:r>
    </w:p>
    <w:p w:rsidR="00401BD1" w:rsidRPr="008C3B99" w:rsidRDefault="00401BD1" w:rsidP="00401BD1">
      <w:pPr>
        <w:ind w:firstLineChars="200" w:firstLine="632"/>
        <w:rPr>
          <w:rFonts w:ascii="黑体" w:eastAsia="黑体" w:hAnsi="黑体"/>
        </w:rPr>
      </w:pPr>
      <w:r w:rsidRPr="008C3B99">
        <w:rPr>
          <w:rFonts w:ascii="黑体" w:eastAsia="黑体" w:hAnsi="黑体" w:hint="eastAsia"/>
        </w:rPr>
        <w:t>三、晋升聘用条件及评审程序</w:t>
      </w:r>
    </w:p>
    <w:p w:rsidR="00401BD1" w:rsidRPr="008C3B99" w:rsidRDefault="00401BD1" w:rsidP="00401BD1">
      <w:pPr>
        <w:ind w:firstLineChars="200" w:firstLine="632"/>
        <w:rPr>
          <w:rFonts w:ascii="仿宋_GB2312"/>
        </w:rPr>
      </w:pPr>
      <w:r w:rsidRPr="008C3B99">
        <w:rPr>
          <w:rFonts w:ascii="仿宋_GB2312" w:hint="eastAsia"/>
        </w:rPr>
        <w:t>按《重庆大学一般管理岗位晋升聘用实施办法》执行。</w:t>
      </w:r>
    </w:p>
    <w:p w:rsidR="00401BD1" w:rsidRPr="008C3B99" w:rsidRDefault="00401BD1" w:rsidP="00401BD1">
      <w:pPr>
        <w:ind w:firstLineChars="200" w:firstLine="632"/>
        <w:rPr>
          <w:rFonts w:ascii="黑体" w:eastAsia="黑体" w:hAnsi="黑体"/>
        </w:rPr>
      </w:pPr>
      <w:r w:rsidRPr="008C3B99">
        <w:rPr>
          <w:rFonts w:ascii="黑体" w:eastAsia="黑体" w:hAnsi="黑体" w:hint="eastAsia"/>
        </w:rPr>
        <w:t>四、评审组织</w:t>
      </w:r>
    </w:p>
    <w:p w:rsidR="00401BD1" w:rsidRPr="008C3B99" w:rsidRDefault="00401BD1" w:rsidP="00401BD1">
      <w:pPr>
        <w:ind w:firstLineChars="200" w:firstLine="632"/>
        <w:rPr>
          <w:rFonts w:ascii="仿宋_GB2312"/>
        </w:rPr>
      </w:pPr>
      <w:r w:rsidRPr="008C3B99">
        <w:rPr>
          <w:rFonts w:ascii="仿宋_GB2312" w:hint="eastAsia"/>
        </w:rPr>
        <w:t>1.二级单位：负责科级及以下职员的评审；正、副处级职员的推荐工作。</w:t>
      </w:r>
    </w:p>
    <w:p w:rsidR="00401BD1" w:rsidRPr="008C3B99" w:rsidRDefault="00401BD1" w:rsidP="00401BD1">
      <w:pPr>
        <w:ind w:firstLineChars="200" w:firstLine="632"/>
        <w:rPr>
          <w:rFonts w:ascii="仿宋_GB2312"/>
        </w:rPr>
      </w:pPr>
      <w:r w:rsidRPr="008C3B99">
        <w:rPr>
          <w:rFonts w:ascii="仿宋_GB2312" w:hint="eastAsia"/>
        </w:rPr>
        <w:t>2.学校评审组（分学院、部处、其他单位三个组）：负责副处级职员的评审、正处级职员的推荐工作。</w:t>
      </w:r>
    </w:p>
    <w:p w:rsidR="00401BD1" w:rsidRPr="008C3B99" w:rsidRDefault="00401BD1" w:rsidP="00401BD1">
      <w:pPr>
        <w:ind w:firstLineChars="200" w:firstLine="632"/>
        <w:rPr>
          <w:rFonts w:ascii="仿宋_GB2312"/>
        </w:rPr>
      </w:pPr>
      <w:r w:rsidRPr="008C3B99">
        <w:rPr>
          <w:rFonts w:ascii="仿宋_GB2312" w:hint="eastAsia"/>
        </w:rPr>
        <w:t>3.学校一般管理岗位晋升聘用委员会：负责正处级职员和破格晋升副处级职员的评审、其他各级职员的审定工作。</w:t>
      </w:r>
    </w:p>
    <w:p w:rsidR="00401BD1" w:rsidRPr="008C3B99" w:rsidRDefault="00401BD1" w:rsidP="00401BD1">
      <w:pPr>
        <w:ind w:firstLineChars="200" w:firstLine="632"/>
        <w:rPr>
          <w:rFonts w:ascii="黑体" w:eastAsia="黑体" w:hAnsi="黑体"/>
        </w:rPr>
      </w:pPr>
      <w:r w:rsidRPr="008C3B99">
        <w:rPr>
          <w:rFonts w:ascii="黑体" w:eastAsia="黑体" w:hAnsi="黑体" w:hint="eastAsia"/>
        </w:rPr>
        <w:t>五、评审指标</w:t>
      </w:r>
    </w:p>
    <w:p w:rsidR="00401BD1" w:rsidRPr="001A2981" w:rsidRDefault="00401BD1" w:rsidP="00401BD1">
      <w:pPr>
        <w:ind w:firstLineChars="200" w:firstLine="632"/>
        <w:rPr>
          <w:rFonts w:ascii="仿宋_GB2312"/>
        </w:rPr>
      </w:pPr>
      <w:r w:rsidRPr="001A2981">
        <w:rPr>
          <w:rFonts w:ascii="仿宋_GB2312" w:hint="eastAsia"/>
        </w:rPr>
        <w:t>1.本次晋升聘用工作下达正处级职员指标</w:t>
      </w:r>
      <w:r>
        <w:rPr>
          <w:rFonts w:ascii="仿宋_GB2312" w:hint="eastAsia"/>
        </w:rPr>
        <w:t>12</w:t>
      </w:r>
      <w:r w:rsidRPr="001A2981">
        <w:rPr>
          <w:rFonts w:ascii="仿宋_GB2312" w:hint="eastAsia"/>
        </w:rPr>
        <w:t>个，副处级职员指标</w:t>
      </w:r>
      <w:r>
        <w:rPr>
          <w:rFonts w:ascii="仿宋_GB2312" w:hint="eastAsia"/>
        </w:rPr>
        <w:t>40个，</w:t>
      </w:r>
      <w:r w:rsidRPr="001A2981">
        <w:rPr>
          <w:rFonts w:ascii="仿宋_GB2312" w:hint="eastAsia"/>
        </w:rPr>
        <w:t>科级及以下职员不设置指标限额。</w:t>
      </w:r>
    </w:p>
    <w:p w:rsidR="00401BD1" w:rsidRPr="001A2981" w:rsidRDefault="00401BD1" w:rsidP="00401BD1">
      <w:pPr>
        <w:ind w:firstLineChars="200" w:firstLine="632"/>
        <w:rPr>
          <w:rFonts w:ascii="仿宋_GB2312"/>
        </w:rPr>
      </w:pPr>
      <w:r w:rsidRPr="001A2981">
        <w:rPr>
          <w:rFonts w:ascii="仿宋_GB2312" w:hint="eastAsia"/>
        </w:rPr>
        <w:t>2.学校将正、副处级职员指标分别下达至学院、部处、其他单位三个评审组，各评审组严格在下达的正处级职员指标内推荐正处级职员人选，在副处级职员指标内评审副处级职员。</w:t>
      </w:r>
    </w:p>
    <w:p w:rsidR="00401BD1" w:rsidRPr="001A2981" w:rsidRDefault="00401BD1" w:rsidP="00401BD1">
      <w:pPr>
        <w:ind w:firstLineChars="200" w:firstLine="632"/>
        <w:rPr>
          <w:rFonts w:ascii="仿宋_GB2312"/>
        </w:rPr>
      </w:pPr>
      <w:r w:rsidRPr="001A2981">
        <w:rPr>
          <w:rFonts w:ascii="仿宋_GB2312" w:hint="eastAsia"/>
        </w:rPr>
        <w:t>3.学校根据各评审组申报人数（不含不符合申报条件者）的占比分配各组指标。</w:t>
      </w:r>
    </w:p>
    <w:p w:rsidR="00401BD1" w:rsidRDefault="00401BD1" w:rsidP="00401BD1">
      <w:pPr>
        <w:ind w:firstLineChars="200" w:firstLine="632"/>
        <w:rPr>
          <w:rFonts w:ascii="黑体" w:eastAsia="黑体" w:hAnsi="黑体"/>
        </w:rPr>
      </w:pPr>
      <w:r w:rsidRPr="005C7DF3">
        <w:rPr>
          <w:rFonts w:ascii="黑体" w:eastAsia="黑体" w:hAnsi="黑体" w:hint="eastAsia"/>
        </w:rPr>
        <w:t>六、时间安排</w:t>
      </w:r>
    </w:p>
    <w:p w:rsidR="00401BD1" w:rsidRPr="00401BD1" w:rsidRDefault="00401BD1" w:rsidP="00401BD1">
      <w:pPr>
        <w:ind w:firstLineChars="200" w:firstLine="632"/>
        <w:rPr>
          <w:rFonts w:ascii="仿宋_GB2312"/>
        </w:rPr>
      </w:pPr>
      <w:r w:rsidRPr="00401BD1">
        <w:rPr>
          <w:rFonts w:ascii="仿宋_GB2312" w:hint="eastAsia"/>
        </w:rPr>
        <w:t>1.2014年12月6日前，各二级单位组织评审，确定科级及以下职员拟聘人选，正副处级职员推荐人选，并按推荐顺序排序。</w:t>
      </w:r>
    </w:p>
    <w:p w:rsidR="00401BD1" w:rsidRPr="00401BD1" w:rsidRDefault="00401BD1" w:rsidP="00401BD1">
      <w:pPr>
        <w:ind w:firstLineChars="200" w:firstLine="632"/>
        <w:rPr>
          <w:rFonts w:ascii="仿宋_GB2312"/>
        </w:rPr>
      </w:pPr>
      <w:r w:rsidRPr="00401BD1">
        <w:rPr>
          <w:rFonts w:ascii="仿宋_GB2312" w:hint="eastAsia"/>
        </w:rPr>
        <w:t>2.2014年12月16日前，人事处组织对推荐人选进行资格复查，并将复查结果通报学校各评审组和二级单位。</w:t>
      </w:r>
    </w:p>
    <w:p w:rsidR="00401BD1" w:rsidRPr="00401BD1" w:rsidRDefault="00401BD1" w:rsidP="00401BD1">
      <w:pPr>
        <w:ind w:firstLineChars="200" w:firstLine="632"/>
        <w:rPr>
          <w:rFonts w:ascii="仿宋_GB2312"/>
        </w:rPr>
      </w:pPr>
      <w:r w:rsidRPr="00401BD1">
        <w:rPr>
          <w:rFonts w:ascii="仿宋_GB2312" w:hint="eastAsia"/>
        </w:rPr>
        <w:t>3.2015年1月4日前，各评审组组织评审，按学校下达的指标确定副处级职员拟聘人选，推荐正处级职员人选。</w:t>
      </w:r>
    </w:p>
    <w:p w:rsidR="00401BD1" w:rsidRPr="00401BD1" w:rsidRDefault="00401BD1" w:rsidP="00401BD1">
      <w:pPr>
        <w:ind w:firstLineChars="200" w:firstLine="632"/>
        <w:rPr>
          <w:rFonts w:ascii="仿宋_GB2312"/>
        </w:rPr>
      </w:pPr>
      <w:r w:rsidRPr="00401BD1">
        <w:rPr>
          <w:rFonts w:ascii="仿宋_GB2312" w:hint="eastAsia"/>
        </w:rPr>
        <w:t>4.2015年1月19日前，学校管理岗位晋升聘用委员会对推荐的正处级职员以及破格申报的副处级职员人选进行评审；对上报的正常评审副处级及以下职员拟聘用人员进行审定，并将审定结果报学校批准并聘用。</w:t>
      </w:r>
    </w:p>
    <w:p w:rsidR="00401BD1" w:rsidRPr="005C7DF3" w:rsidRDefault="00401BD1" w:rsidP="00401BD1">
      <w:pPr>
        <w:ind w:firstLineChars="200" w:firstLine="632"/>
        <w:rPr>
          <w:rFonts w:ascii="黑体" w:eastAsia="黑体" w:hAnsi="黑体"/>
        </w:rPr>
      </w:pPr>
      <w:r w:rsidRPr="005C7DF3">
        <w:rPr>
          <w:rFonts w:ascii="黑体" w:eastAsia="黑体" w:hAnsi="黑体" w:hint="eastAsia"/>
        </w:rPr>
        <w:t>七、其他</w:t>
      </w:r>
    </w:p>
    <w:p w:rsidR="00401BD1" w:rsidRDefault="00401BD1" w:rsidP="00401BD1">
      <w:pPr>
        <w:ind w:firstLineChars="200" w:firstLine="632"/>
        <w:rPr>
          <w:rFonts w:ascii="仿宋_GB2312"/>
        </w:rPr>
      </w:pPr>
      <w:r w:rsidRPr="005C7DF3">
        <w:rPr>
          <w:rFonts w:ascii="仿宋_GB2312" w:hint="eastAsia"/>
        </w:rPr>
        <w:t>1.申报人填写《重庆大学晋升聘用一般管理岗位申报表》（科级及以下职员1份，正、副处级职员2份），并提供重要工作业绩证明材料。申报表中所填内容由所在二级单位负责审查，其中任职情况、学历情况、考核情况等由人事处负责复查。</w:t>
      </w:r>
    </w:p>
    <w:p w:rsidR="00401BD1" w:rsidRPr="005C7DF3" w:rsidRDefault="00401BD1" w:rsidP="00401BD1">
      <w:pPr>
        <w:ind w:firstLineChars="200" w:firstLine="632"/>
        <w:rPr>
          <w:rFonts w:ascii="仿宋_GB2312"/>
        </w:rPr>
      </w:pPr>
      <w:r>
        <w:rPr>
          <w:rFonts w:ascii="仿宋_GB2312" w:hint="eastAsia"/>
        </w:rPr>
        <w:t>2</w:t>
      </w:r>
      <w:r w:rsidRPr="005C7DF3">
        <w:rPr>
          <w:rFonts w:ascii="仿宋_GB2312" w:hint="eastAsia"/>
        </w:rPr>
        <w:t>.凡聘用了专业技术职务的申报人需填写《重庆大学管理人员确认岗位及工资类别登记表》（1份）。</w:t>
      </w:r>
    </w:p>
    <w:p w:rsidR="00401BD1" w:rsidRPr="005C7DF3" w:rsidRDefault="00401BD1" w:rsidP="00401BD1">
      <w:pPr>
        <w:ind w:firstLineChars="200" w:firstLine="632"/>
        <w:rPr>
          <w:rFonts w:ascii="仿宋_GB2312"/>
        </w:rPr>
      </w:pPr>
      <w:r>
        <w:rPr>
          <w:rFonts w:ascii="仿宋_GB2312" w:hint="eastAsia"/>
        </w:rPr>
        <w:t>3</w:t>
      </w:r>
      <w:r w:rsidRPr="005C7DF3">
        <w:rPr>
          <w:rFonts w:ascii="仿宋_GB2312" w:hint="eastAsia"/>
        </w:rPr>
        <w:t>.二级单位填写《申报晋升聘用一般管理岗位推荐汇总表》。</w:t>
      </w:r>
    </w:p>
    <w:p w:rsidR="00401BD1" w:rsidRPr="005C7DF3" w:rsidRDefault="00401BD1" w:rsidP="00401BD1">
      <w:pPr>
        <w:ind w:firstLineChars="200" w:firstLine="632"/>
        <w:rPr>
          <w:rFonts w:ascii="仿宋_GB2312"/>
        </w:rPr>
      </w:pPr>
      <w:r>
        <w:rPr>
          <w:rFonts w:ascii="仿宋_GB2312" w:hint="eastAsia"/>
        </w:rPr>
        <w:t>4</w:t>
      </w:r>
      <w:r w:rsidRPr="005C7DF3">
        <w:rPr>
          <w:rFonts w:ascii="仿宋_GB2312" w:hint="eastAsia"/>
        </w:rPr>
        <w:t>.申报正、副处级职员的人员除上报相关表格外，还需上报由所在单位人事负责人签字并加盖公章的重要工作业绩证明材料复印件1份。</w:t>
      </w:r>
    </w:p>
    <w:p w:rsidR="00401BD1" w:rsidRDefault="00401BD1" w:rsidP="00401BD1">
      <w:pPr>
        <w:ind w:firstLineChars="200" w:firstLine="632"/>
        <w:rPr>
          <w:rFonts w:ascii="仿宋_GB2312"/>
        </w:rPr>
      </w:pPr>
      <w:r w:rsidRPr="005C7DF3">
        <w:rPr>
          <w:rFonts w:ascii="仿宋_GB2312" w:hint="eastAsia"/>
        </w:rPr>
        <w:t>以上所有表格均需同时上报电子材料。</w:t>
      </w:r>
    </w:p>
    <w:p w:rsidR="00401BD1" w:rsidRPr="005C7DF3" w:rsidRDefault="00401BD1" w:rsidP="00401BD1">
      <w:pPr>
        <w:ind w:firstLineChars="200" w:firstLine="632"/>
        <w:rPr>
          <w:rFonts w:ascii="仿宋_GB2312"/>
        </w:rPr>
      </w:pPr>
      <w:r>
        <w:rPr>
          <w:rFonts w:ascii="仿宋_GB2312" w:hint="eastAsia"/>
        </w:rPr>
        <w:t>5</w:t>
      </w:r>
      <w:r w:rsidRPr="005C7DF3">
        <w:rPr>
          <w:rFonts w:ascii="仿宋_GB2312" w:hint="eastAsia"/>
        </w:rPr>
        <w:t>.</w:t>
      </w:r>
      <w:r>
        <w:rPr>
          <w:rFonts w:ascii="仿宋_GB2312" w:hint="eastAsia"/>
          <w:sz w:val="28"/>
          <w:szCs w:val="28"/>
        </w:rPr>
        <w:t>凡</w:t>
      </w:r>
      <w:r w:rsidRPr="005C7DF3">
        <w:rPr>
          <w:rFonts w:ascii="仿宋_GB2312" w:hint="eastAsia"/>
          <w:szCs w:val="32"/>
        </w:rPr>
        <w:t>破格申报</w:t>
      </w:r>
      <w:r>
        <w:rPr>
          <w:rFonts w:ascii="仿宋_GB2312" w:hint="eastAsia"/>
          <w:szCs w:val="32"/>
        </w:rPr>
        <w:t>正、副处级职员的</w:t>
      </w:r>
      <w:r w:rsidRPr="005C7DF3">
        <w:rPr>
          <w:rFonts w:ascii="仿宋_GB2312" w:hint="eastAsia"/>
          <w:szCs w:val="32"/>
        </w:rPr>
        <w:t>人员首先要在各二级单位的</w:t>
      </w:r>
      <w:r>
        <w:rPr>
          <w:rFonts w:ascii="仿宋_GB2312" w:hint="eastAsia"/>
          <w:szCs w:val="32"/>
        </w:rPr>
        <w:t>评审</w:t>
      </w:r>
      <w:r w:rsidRPr="005C7DF3">
        <w:rPr>
          <w:rFonts w:ascii="仿宋_GB2312" w:hint="eastAsia"/>
          <w:szCs w:val="32"/>
        </w:rPr>
        <w:t>中述职；经二级单位推荐到学校的，则需在相应评审组述职。</w:t>
      </w:r>
    </w:p>
    <w:p w:rsidR="00401BD1" w:rsidRPr="005C7DF3" w:rsidRDefault="00401BD1" w:rsidP="00401BD1">
      <w:pPr>
        <w:ind w:firstLineChars="200" w:firstLine="632"/>
        <w:rPr>
          <w:rFonts w:ascii="仿宋_GB2312"/>
        </w:rPr>
      </w:pPr>
      <w:r>
        <w:rPr>
          <w:rFonts w:ascii="仿宋_GB2312" w:hint="eastAsia"/>
        </w:rPr>
        <w:t>6</w:t>
      </w:r>
      <w:r w:rsidRPr="005C7DF3">
        <w:rPr>
          <w:rFonts w:ascii="仿宋_GB2312" w:hint="eastAsia"/>
        </w:rPr>
        <w:t>.通过评审人员的聘用时间为2014年12月。</w:t>
      </w:r>
    </w:p>
    <w:p w:rsidR="00401BD1" w:rsidRPr="005C7DF3" w:rsidRDefault="00401BD1" w:rsidP="00401BD1">
      <w:pPr>
        <w:ind w:firstLineChars="200" w:firstLine="632"/>
        <w:rPr>
          <w:rFonts w:ascii="仿宋_GB2312"/>
        </w:rPr>
      </w:pPr>
    </w:p>
    <w:p w:rsidR="00401BD1" w:rsidRDefault="00401BD1" w:rsidP="00401BD1">
      <w:pPr>
        <w:ind w:firstLineChars="200" w:firstLine="632"/>
        <w:rPr>
          <w:rFonts w:ascii="仿宋_GB2312"/>
        </w:rPr>
      </w:pPr>
      <w:r w:rsidRPr="005C7DF3">
        <w:rPr>
          <w:rFonts w:ascii="仿宋_GB2312" w:hint="eastAsia"/>
        </w:rPr>
        <w:t>附件：1.重庆大学一般管理岗位晋升聘用实施办法</w:t>
      </w:r>
    </w:p>
    <w:p w:rsidR="00401BD1" w:rsidRPr="005C7DF3" w:rsidRDefault="00401BD1" w:rsidP="00401BD1">
      <w:pPr>
        <w:ind w:firstLineChars="500" w:firstLine="1579"/>
        <w:rPr>
          <w:rFonts w:ascii="仿宋_GB2312"/>
        </w:rPr>
      </w:pPr>
      <w:r w:rsidRPr="005C7DF3">
        <w:rPr>
          <w:rFonts w:ascii="仿宋_GB2312" w:hint="eastAsia"/>
        </w:rPr>
        <w:t>2.重庆大学晋升聘用一般管理岗位申报表</w:t>
      </w:r>
    </w:p>
    <w:p w:rsidR="00401BD1" w:rsidRPr="005C7DF3" w:rsidRDefault="00401BD1" w:rsidP="00401BD1">
      <w:pPr>
        <w:ind w:firstLineChars="200" w:firstLine="632"/>
        <w:rPr>
          <w:rFonts w:ascii="仿宋_GB2312"/>
        </w:rPr>
      </w:pPr>
      <w:r w:rsidRPr="005C7DF3">
        <w:rPr>
          <w:rFonts w:ascii="仿宋_GB2312" w:hint="eastAsia"/>
        </w:rPr>
        <w:t xml:space="preserve">  </w:t>
      </w:r>
      <w:r>
        <w:rPr>
          <w:rFonts w:ascii="仿宋_GB2312" w:hint="eastAsia"/>
        </w:rPr>
        <w:t xml:space="preserve">    </w:t>
      </w:r>
      <w:r w:rsidRPr="005C7DF3">
        <w:rPr>
          <w:rFonts w:ascii="仿宋_GB2312" w:hint="eastAsia"/>
        </w:rPr>
        <w:t>3.重庆大学管理人员确认岗位及工资类别登记表</w:t>
      </w:r>
    </w:p>
    <w:p w:rsidR="00401BD1" w:rsidRPr="005C7DF3" w:rsidRDefault="00401BD1" w:rsidP="00401BD1">
      <w:pPr>
        <w:ind w:firstLineChars="200" w:firstLine="632"/>
        <w:rPr>
          <w:rFonts w:ascii="仿宋_GB2312"/>
        </w:rPr>
      </w:pPr>
      <w:r w:rsidRPr="005C7DF3">
        <w:rPr>
          <w:rFonts w:ascii="仿宋_GB2312" w:hint="eastAsia"/>
        </w:rPr>
        <w:t xml:space="preserve"> </w:t>
      </w:r>
      <w:r>
        <w:rPr>
          <w:rFonts w:ascii="仿宋_GB2312" w:hint="eastAsia"/>
        </w:rPr>
        <w:t xml:space="preserve">    </w:t>
      </w:r>
      <w:r w:rsidRPr="005C7DF3">
        <w:rPr>
          <w:rFonts w:ascii="仿宋_GB2312" w:hint="eastAsia"/>
        </w:rPr>
        <w:t xml:space="preserve"> 4.申报晋升聘用一般管理岗位推荐汇总表</w:t>
      </w:r>
    </w:p>
    <w:p w:rsidR="00401BD1" w:rsidRDefault="00401BD1" w:rsidP="00401BD1">
      <w:pPr>
        <w:rPr>
          <w:rFonts w:ascii="仿宋_GB2312"/>
        </w:rPr>
      </w:pPr>
    </w:p>
    <w:p w:rsidR="00401BD1" w:rsidRDefault="00401BD1" w:rsidP="00401BD1">
      <w:pPr>
        <w:rPr>
          <w:rFonts w:ascii="仿宋_GB2312"/>
        </w:rPr>
      </w:pPr>
    </w:p>
    <w:p w:rsidR="00401BD1" w:rsidRPr="005C7DF3" w:rsidRDefault="00401BD1" w:rsidP="00401BD1">
      <w:pPr>
        <w:rPr>
          <w:rFonts w:ascii="仿宋_GB2312"/>
        </w:rPr>
      </w:pPr>
    </w:p>
    <w:p w:rsidR="00401BD1" w:rsidRPr="005C7DF3" w:rsidRDefault="00401BD1" w:rsidP="00401BD1">
      <w:pPr>
        <w:ind w:firstLineChars="1673" w:firstLine="5284"/>
        <w:rPr>
          <w:rFonts w:ascii="仿宋_GB2312"/>
        </w:rPr>
      </w:pPr>
      <w:r w:rsidRPr="005C7DF3">
        <w:rPr>
          <w:rFonts w:ascii="仿宋_GB2312" w:hint="eastAsia"/>
        </w:rPr>
        <w:t>重 庆 大 学</w:t>
      </w:r>
    </w:p>
    <w:p w:rsidR="00401BD1" w:rsidRPr="005C7DF3" w:rsidRDefault="00401BD1" w:rsidP="00401BD1">
      <w:pPr>
        <w:ind w:right="632"/>
        <w:jc w:val="center"/>
        <w:rPr>
          <w:rFonts w:ascii="仿宋_GB2312"/>
        </w:rPr>
      </w:pPr>
      <w:r w:rsidRPr="005C7DF3">
        <w:rPr>
          <w:rFonts w:ascii="仿宋_GB2312" w:hint="eastAsia"/>
        </w:rPr>
        <w:t xml:space="preserve">                         2014年11月</w:t>
      </w:r>
      <w:r>
        <w:rPr>
          <w:rFonts w:ascii="仿宋_GB2312" w:hint="eastAsia"/>
        </w:rPr>
        <w:t>19</w:t>
      </w:r>
      <w:r w:rsidRPr="005C7DF3">
        <w:rPr>
          <w:rFonts w:ascii="仿宋_GB2312" w:hint="eastAsia"/>
        </w:rPr>
        <w:t>日</w:t>
      </w:r>
    </w:p>
    <w:p w:rsidR="00401BD1" w:rsidRDefault="00401BD1" w:rsidP="00401BD1">
      <w:pPr>
        <w:ind w:firstLineChars="200" w:firstLine="632"/>
      </w:pPr>
      <w:r w:rsidRPr="005C7DF3">
        <w:rPr>
          <w:rFonts w:ascii="仿宋_GB2312" w:hint="eastAsia"/>
        </w:rPr>
        <w:t>（联系人：史云</w:t>
      </w:r>
      <w:r>
        <w:rPr>
          <w:rFonts w:ascii="仿宋_GB2312" w:hint="eastAsia"/>
        </w:rPr>
        <w:t>、</w:t>
      </w:r>
      <w:r w:rsidRPr="005C7DF3">
        <w:rPr>
          <w:rFonts w:ascii="仿宋_GB2312" w:hint="eastAsia"/>
        </w:rPr>
        <w:t>何敏</w:t>
      </w:r>
      <w:r>
        <w:rPr>
          <w:rFonts w:ascii="仿宋_GB2312" w:hint="eastAsia"/>
        </w:rPr>
        <w:t>，联系方式：</w:t>
      </w:r>
      <w:r w:rsidRPr="005C7DF3">
        <w:rPr>
          <w:rFonts w:ascii="仿宋_GB2312" w:hint="eastAsia"/>
        </w:rPr>
        <w:t>65102384</w:t>
      </w:r>
      <w:r>
        <w:rPr>
          <w:rFonts w:ascii="仿宋_GB2312" w:hint="eastAsia"/>
        </w:rPr>
        <w:t>，</w:t>
      </w:r>
      <w:r w:rsidRPr="005C7DF3">
        <w:rPr>
          <w:rFonts w:ascii="仿宋_GB2312" w:hint="eastAsia"/>
        </w:rPr>
        <w:t>sy@cqu.edu.cn）</w:t>
      </w:r>
    </w:p>
    <w:p w:rsidR="004A5F64" w:rsidRDefault="004A5F64" w:rsidP="00401BD1"/>
    <w:p w:rsidR="00401BD1" w:rsidRDefault="00401BD1" w:rsidP="00401BD1">
      <w:pPr>
        <w:rPr>
          <w:rFonts w:ascii="仿宋_GB2312"/>
          <w:sz w:val="28"/>
          <w:szCs w:val="28"/>
        </w:rPr>
      </w:pPr>
    </w:p>
    <w:p w:rsidR="00401BD1" w:rsidRDefault="00401BD1" w:rsidP="00401BD1">
      <w:pPr>
        <w:rPr>
          <w:rFonts w:ascii="仿宋_GB2312"/>
          <w:sz w:val="28"/>
          <w:szCs w:val="28"/>
        </w:rPr>
      </w:pPr>
    </w:p>
    <w:p w:rsidR="00401BD1" w:rsidRDefault="00401BD1" w:rsidP="00401BD1">
      <w:pPr>
        <w:rPr>
          <w:rFonts w:ascii="仿宋_GB2312"/>
          <w:sz w:val="28"/>
          <w:szCs w:val="28"/>
        </w:rPr>
      </w:pPr>
    </w:p>
    <w:p w:rsidR="00401BD1" w:rsidRDefault="00401BD1" w:rsidP="00401BD1">
      <w:pPr>
        <w:rPr>
          <w:rFonts w:ascii="仿宋_GB2312"/>
          <w:sz w:val="28"/>
          <w:szCs w:val="28"/>
        </w:rPr>
      </w:pPr>
    </w:p>
    <w:p w:rsidR="00401BD1" w:rsidRDefault="00401BD1" w:rsidP="00401BD1">
      <w:pPr>
        <w:rPr>
          <w:rFonts w:ascii="仿宋_GB2312"/>
          <w:sz w:val="28"/>
          <w:szCs w:val="28"/>
        </w:rPr>
      </w:pPr>
    </w:p>
    <w:p w:rsidR="00401BD1" w:rsidRDefault="00401BD1" w:rsidP="00401BD1">
      <w:pPr>
        <w:rPr>
          <w:rFonts w:ascii="仿宋_GB2312"/>
          <w:sz w:val="28"/>
          <w:szCs w:val="28"/>
        </w:rPr>
      </w:pPr>
    </w:p>
    <w:p w:rsidR="00401BD1" w:rsidRDefault="00401BD1" w:rsidP="00401BD1">
      <w:pPr>
        <w:rPr>
          <w:rFonts w:ascii="仿宋_GB2312"/>
          <w:sz w:val="28"/>
          <w:szCs w:val="28"/>
        </w:rPr>
      </w:pPr>
    </w:p>
    <w:p w:rsidR="00401BD1" w:rsidRDefault="00401BD1" w:rsidP="00401BD1">
      <w:pPr>
        <w:rPr>
          <w:rFonts w:ascii="仿宋_GB2312"/>
          <w:sz w:val="28"/>
          <w:szCs w:val="28"/>
        </w:rPr>
      </w:pPr>
    </w:p>
    <w:p w:rsidR="00401BD1" w:rsidRPr="003E2225" w:rsidRDefault="00401BD1" w:rsidP="00401BD1">
      <w:pPr>
        <w:rPr>
          <w:rFonts w:ascii="仿宋_GB2312"/>
          <w:sz w:val="28"/>
          <w:szCs w:val="28"/>
        </w:rPr>
      </w:pPr>
    </w:p>
    <w:p w:rsidR="000137CC" w:rsidRPr="003E2225" w:rsidRDefault="00D22B8B" w:rsidP="00401BD1">
      <w:pPr>
        <w:ind w:firstLineChars="100" w:firstLine="276"/>
        <w:rPr>
          <w:rFonts w:ascii="仿宋_GB2312"/>
          <w:sz w:val="28"/>
          <w:szCs w:val="28"/>
        </w:rPr>
      </w:pPr>
      <w:r>
        <w:rPr>
          <w:rFonts w:ascii="仿宋_GB2312"/>
          <w:noProof/>
          <w:sz w:val="28"/>
          <w:szCs w:val="28"/>
        </w:rPr>
        <w:pict>
          <v:shapetype id="_x0000_t201" coordsize="21600,21600" o:spt="201" path="m,l,21600r21600,l21600,xe">
            <v:stroke joinstyle="miter"/>
            <v:path shadowok="f" o:extrusionok="f" strokeok="f" fillok="f" o:connecttype="rect"/>
            <o:lock v:ext="edit" shapetype="t"/>
          </v:shapetype>
          <v:shape id="_x0000_s1029" type="#_x0000_t201" style="position:absolute;left:0;text-align:left;margin-left:323.25pt;margin-top:267pt;width:120pt;height:120pt;z-index:251659776;mso-position-horizontal-relative:page;mso-position-vertical-relative:page" stroked="f">
            <v:imagedata r:id="rId6" o:title=""/>
            <w10:wrap anchorx="page" anchory="page"/>
          </v:shape>
          <w:control r:id="rId7" w:name="SecSignControl1" w:shapeid="_x0000_s1029"/>
        </w:pict>
      </w:r>
      <w:r>
        <w:rPr>
          <w:rFonts w:ascii="仿宋_GB2312"/>
          <w:sz w:val="28"/>
          <w:szCs w:val="28"/>
        </w:rPr>
        <w:pict>
          <v:shape id="_x0000_s1027" type="#_x0000_t32" style="position:absolute;left:0;text-align:left;margin-left:.2pt;margin-top:28.95pt;width:442.2pt;height:0;z-index:251657728" o:connectortype="straight" strokeweight=".35pt"/>
        </w:pict>
      </w:r>
      <w:r>
        <w:rPr>
          <w:rFonts w:ascii="仿宋_GB2312"/>
          <w:sz w:val="28"/>
          <w:szCs w:val="28"/>
        </w:rPr>
        <w:pict>
          <v:shape id="_x0000_s1028" type="#_x0000_t32" style="position:absolute;left:0;text-align:left;margin-left:.2pt;margin-top:.4pt;width:442.2pt;height:0;z-index:251658752" o:connectortype="straight" strokeweight=".35pt"/>
        </w:pict>
      </w:r>
      <w:r w:rsidR="00144217">
        <w:rPr>
          <w:rFonts w:ascii="仿宋_GB2312" w:hint="eastAsia"/>
          <w:sz w:val="28"/>
          <w:szCs w:val="28"/>
        </w:rPr>
        <w:t>重庆大学</w:t>
      </w:r>
      <w:r w:rsidR="00401BD1">
        <w:rPr>
          <w:rFonts w:ascii="仿宋_GB2312" w:hint="eastAsia"/>
          <w:sz w:val="28"/>
          <w:szCs w:val="28"/>
        </w:rPr>
        <w:t>校长办公室</w:t>
      </w:r>
      <w:r w:rsidR="003E2225" w:rsidRPr="003E2225">
        <w:rPr>
          <w:rFonts w:ascii="仿宋_GB2312" w:hint="eastAsia"/>
          <w:sz w:val="28"/>
          <w:szCs w:val="28"/>
        </w:rPr>
        <w:t xml:space="preserve">                 </w:t>
      </w:r>
      <w:r w:rsidR="005456DD">
        <w:rPr>
          <w:rFonts w:ascii="仿宋_GB2312" w:hint="eastAsia"/>
          <w:sz w:val="28"/>
          <w:szCs w:val="28"/>
        </w:rPr>
        <w:t xml:space="preserve"> </w:t>
      </w:r>
      <w:r w:rsidR="003E2225" w:rsidRPr="003E2225">
        <w:rPr>
          <w:rFonts w:ascii="仿宋_GB2312" w:hint="eastAsia"/>
          <w:sz w:val="28"/>
          <w:szCs w:val="28"/>
        </w:rPr>
        <w:t xml:space="preserve">  </w:t>
      </w:r>
      <w:r w:rsidR="00401BD1">
        <w:rPr>
          <w:rFonts w:ascii="仿宋_GB2312" w:hint="eastAsia"/>
          <w:sz w:val="28"/>
          <w:szCs w:val="28"/>
        </w:rPr>
        <w:t>2014年11月19日</w:t>
      </w:r>
      <w:r w:rsidR="003E2225" w:rsidRPr="003E2225">
        <w:rPr>
          <w:rFonts w:ascii="仿宋_GB2312" w:hint="eastAsia"/>
          <w:sz w:val="28"/>
          <w:szCs w:val="28"/>
        </w:rPr>
        <w:t>印发</w:t>
      </w:r>
    </w:p>
    <w:sectPr w:rsidR="000137CC" w:rsidRPr="003E2225" w:rsidSect="005456DD">
      <w:footerReference w:type="even" r:id="rId8"/>
      <w:footerReference w:type="default" r:id="rId9"/>
      <w:pgSz w:w="11906" w:h="16838" w:code="9"/>
      <w:pgMar w:top="2098" w:right="1531" w:bottom="1985" w:left="1531" w:header="851" w:footer="1417" w:gutter="0"/>
      <w:pgNumType w:fmt="numberInDash"/>
      <w:cols w:space="425"/>
      <w:docGrid w:type="linesAndChars" w:linePitch="579" w:charSpace="-8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18F7" w:rsidRDefault="006618F7" w:rsidP="007626EC">
      <w:r>
        <w:separator/>
      </w:r>
    </w:p>
  </w:endnote>
  <w:endnote w:type="continuationSeparator" w:id="1">
    <w:p w:rsidR="006618F7" w:rsidRDefault="006618F7" w:rsidP="007626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宋体"/>
    <w:panose1 w:val="00000000000000000000"/>
    <w:charset w:val="86"/>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7F54" w:rsidRDefault="00D22B8B" w:rsidP="00183DE4">
    <w:pPr>
      <w:pStyle w:val="a4"/>
      <w:ind w:firstLineChars="100" w:firstLine="280"/>
    </w:pPr>
    <w:r w:rsidRPr="00183DE4">
      <w:rPr>
        <w:rFonts w:ascii="仿宋_GB2312" w:hint="eastAsia"/>
        <w:sz w:val="28"/>
        <w:szCs w:val="28"/>
      </w:rPr>
      <w:fldChar w:fldCharType="begin"/>
    </w:r>
    <w:r w:rsidR="00837F54" w:rsidRPr="00183DE4">
      <w:rPr>
        <w:rFonts w:ascii="仿宋_GB2312" w:hint="eastAsia"/>
        <w:sz w:val="28"/>
        <w:szCs w:val="28"/>
      </w:rPr>
      <w:instrText xml:space="preserve"> PAGE   \* MERGEFORMAT </w:instrText>
    </w:r>
    <w:r w:rsidRPr="00183DE4">
      <w:rPr>
        <w:rFonts w:ascii="仿宋_GB2312" w:hint="eastAsia"/>
        <w:sz w:val="28"/>
        <w:szCs w:val="28"/>
      </w:rPr>
      <w:fldChar w:fldCharType="separate"/>
    </w:r>
    <w:r w:rsidR="00F42E12" w:rsidRPr="00F42E12">
      <w:rPr>
        <w:rFonts w:ascii="仿宋_GB2312"/>
        <w:noProof/>
        <w:sz w:val="28"/>
        <w:szCs w:val="28"/>
        <w:lang w:val="zh-CN"/>
      </w:rPr>
      <w:t>-</w:t>
    </w:r>
    <w:r w:rsidR="00F42E12">
      <w:rPr>
        <w:rFonts w:ascii="仿宋_GB2312"/>
        <w:noProof/>
        <w:sz w:val="28"/>
        <w:szCs w:val="28"/>
      </w:rPr>
      <w:t xml:space="preserve"> 4 -</w:t>
    </w:r>
    <w:r w:rsidRPr="00183DE4">
      <w:rPr>
        <w:rFonts w:ascii="仿宋_GB2312" w:hint="eastAsia"/>
        <w:sz w:val="28"/>
        <w:szCs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7F54" w:rsidRDefault="00D22B8B" w:rsidP="00183DE4">
    <w:pPr>
      <w:pStyle w:val="a4"/>
      <w:wordWrap w:val="0"/>
      <w:jc w:val="right"/>
    </w:pPr>
    <w:r w:rsidRPr="00183DE4">
      <w:rPr>
        <w:rFonts w:ascii="仿宋_GB2312" w:hint="eastAsia"/>
        <w:sz w:val="28"/>
        <w:szCs w:val="28"/>
      </w:rPr>
      <w:fldChar w:fldCharType="begin"/>
    </w:r>
    <w:r w:rsidR="00837F54" w:rsidRPr="00183DE4">
      <w:rPr>
        <w:rFonts w:ascii="仿宋_GB2312" w:hint="eastAsia"/>
        <w:sz w:val="28"/>
        <w:szCs w:val="28"/>
      </w:rPr>
      <w:instrText xml:space="preserve"> PAGE   \* MERGEFORMAT </w:instrText>
    </w:r>
    <w:r w:rsidRPr="00183DE4">
      <w:rPr>
        <w:rFonts w:ascii="仿宋_GB2312" w:hint="eastAsia"/>
        <w:sz w:val="28"/>
        <w:szCs w:val="28"/>
      </w:rPr>
      <w:fldChar w:fldCharType="separate"/>
    </w:r>
    <w:r w:rsidR="00F42E12" w:rsidRPr="00F42E12">
      <w:rPr>
        <w:rFonts w:ascii="仿宋_GB2312"/>
        <w:noProof/>
        <w:sz w:val="28"/>
        <w:szCs w:val="28"/>
        <w:lang w:val="zh-CN"/>
      </w:rPr>
      <w:t>-</w:t>
    </w:r>
    <w:r w:rsidR="00F42E12">
      <w:rPr>
        <w:rFonts w:ascii="仿宋_GB2312"/>
        <w:noProof/>
        <w:sz w:val="28"/>
        <w:szCs w:val="28"/>
      </w:rPr>
      <w:t xml:space="preserve"> 1 -</w:t>
    </w:r>
    <w:r w:rsidRPr="00183DE4">
      <w:rPr>
        <w:rFonts w:ascii="仿宋_GB2312" w:hint="eastAsia"/>
        <w:sz w:val="28"/>
        <w:szCs w:val="28"/>
      </w:rPr>
      <w:fldChar w:fldCharType="end"/>
    </w:r>
    <w:r w:rsidR="00837F54">
      <w:rPr>
        <w:rFonts w:ascii="仿宋_GB2312" w:hint="eastAsia"/>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18F7" w:rsidRDefault="006618F7" w:rsidP="007626EC">
      <w:r>
        <w:separator/>
      </w:r>
    </w:p>
  </w:footnote>
  <w:footnote w:type="continuationSeparator" w:id="1">
    <w:p w:rsidR="006618F7" w:rsidRDefault="006618F7" w:rsidP="007626E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58"/>
  <w:drawingGridVerticalSpacing w:val="579"/>
  <w:displayHorizontalDrawingGridEvery w:val="0"/>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626EC"/>
    <w:rsid w:val="00000E76"/>
    <w:rsid w:val="000134A1"/>
    <w:rsid w:val="000137CC"/>
    <w:rsid w:val="000364A9"/>
    <w:rsid w:val="0007373D"/>
    <w:rsid w:val="0008673D"/>
    <w:rsid w:val="00093891"/>
    <w:rsid w:val="000A145F"/>
    <w:rsid w:val="000D6B5D"/>
    <w:rsid w:val="000D6E5E"/>
    <w:rsid w:val="000E7284"/>
    <w:rsid w:val="000F012A"/>
    <w:rsid w:val="000F1EC4"/>
    <w:rsid w:val="001073AA"/>
    <w:rsid w:val="00107A9F"/>
    <w:rsid w:val="00112F00"/>
    <w:rsid w:val="00121A6B"/>
    <w:rsid w:val="001418BF"/>
    <w:rsid w:val="00144217"/>
    <w:rsid w:val="001678BF"/>
    <w:rsid w:val="00172A54"/>
    <w:rsid w:val="00177BEB"/>
    <w:rsid w:val="00177E8E"/>
    <w:rsid w:val="00183DE4"/>
    <w:rsid w:val="001A2EEF"/>
    <w:rsid w:val="00222321"/>
    <w:rsid w:val="002273FB"/>
    <w:rsid w:val="002625DD"/>
    <w:rsid w:val="002B4232"/>
    <w:rsid w:val="002D2E44"/>
    <w:rsid w:val="002E0E35"/>
    <w:rsid w:val="003261E4"/>
    <w:rsid w:val="0034143A"/>
    <w:rsid w:val="00355D84"/>
    <w:rsid w:val="00381BB6"/>
    <w:rsid w:val="003A4E00"/>
    <w:rsid w:val="003B3B3A"/>
    <w:rsid w:val="003D557B"/>
    <w:rsid w:val="003D79F8"/>
    <w:rsid w:val="003E2225"/>
    <w:rsid w:val="00401BD1"/>
    <w:rsid w:val="0042383C"/>
    <w:rsid w:val="004261CE"/>
    <w:rsid w:val="00435B86"/>
    <w:rsid w:val="004447B0"/>
    <w:rsid w:val="0044511B"/>
    <w:rsid w:val="004570E5"/>
    <w:rsid w:val="00482F79"/>
    <w:rsid w:val="004A5F64"/>
    <w:rsid w:val="004B0FD8"/>
    <w:rsid w:val="00521732"/>
    <w:rsid w:val="005456DD"/>
    <w:rsid w:val="0057733D"/>
    <w:rsid w:val="005822F3"/>
    <w:rsid w:val="005967E5"/>
    <w:rsid w:val="005A2D5E"/>
    <w:rsid w:val="005B0F5F"/>
    <w:rsid w:val="005C0901"/>
    <w:rsid w:val="005C6BE1"/>
    <w:rsid w:val="005D324D"/>
    <w:rsid w:val="005E0770"/>
    <w:rsid w:val="005E2BE2"/>
    <w:rsid w:val="006049EF"/>
    <w:rsid w:val="006618F7"/>
    <w:rsid w:val="0066797E"/>
    <w:rsid w:val="00694409"/>
    <w:rsid w:val="006D2047"/>
    <w:rsid w:val="006E17D4"/>
    <w:rsid w:val="00713853"/>
    <w:rsid w:val="007626EC"/>
    <w:rsid w:val="00765878"/>
    <w:rsid w:val="007B333A"/>
    <w:rsid w:val="007B4B2C"/>
    <w:rsid w:val="007C0D13"/>
    <w:rsid w:val="007D18C5"/>
    <w:rsid w:val="00807939"/>
    <w:rsid w:val="00833576"/>
    <w:rsid w:val="00837F54"/>
    <w:rsid w:val="00840D9B"/>
    <w:rsid w:val="00850B38"/>
    <w:rsid w:val="0086523E"/>
    <w:rsid w:val="008E6D94"/>
    <w:rsid w:val="008F63B7"/>
    <w:rsid w:val="009266AF"/>
    <w:rsid w:val="009859BE"/>
    <w:rsid w:val="009922F2"/>
    <w:rsid w:val="009C0EC5"/>
    <w:rsid w:val="009D330D"/>
    <w:rsid w:val="00A01E92"/>
    <w:rsid w:val="00A21026"/>
    <w:rsid w:val="00A26063"/>
    <w:rsid w:val="00A27ADE"/>
    <w:rsid w:val="00A42BE7"/>
    <w:rsid w:val="00A51CE0"/>
    <w:rsid w:val="00A97CC4"/>
    <w:rsid w:val="00AD543F"/>
    <w:rsid w:val="00B61B37"/>
    <w:rsid w:val="00B81B4D"/>
    <w:rsid w:val="00B90EB0"/>
    <w:rsid w:val="00B91579"/>
    <w:rsid w:val="00BA765F"/>
    <w:rsid w:val="00BC1773"/>
    <w:rsid w:val="00BD6629"/>
    <w:rsid w:val="00BD69D6"/>
    <w:rsid w:val="00BF221D"/>
    <w:rsid w:val="00BF79A0"/>
    <w:rsid w:val="00C0351D"/>
    <w:rsid w:val="00C12598"/>
    <w:rsid w:val="00C1637A"/>
    <w:rsid w:val="00C4303D"/>
    <w:rsid w:val="00C46501"/>
    <w:rsid w:val="00CC1529"/>
    <w:rsid w:val="00CC1C5C"/>
    <w:rsid w:val="00CC624D"/>
    <w:rsid w:val="00CE25E0"/>
    <w:rsid w:val="00CF26C9"/>
    <w:rsid w:val="00D22B8B"/>
    <w:rsid w:val="00D23304"/>
    <w:rsid w:val="00D353AD"/>
    <w:rsid w:val="00D564E8"/>
    <w:rsid w:val="00DA4CDE"/>
    <w:rsid w:val="00DF43C2"/>
    <w:rsid w:val="00E153D0"/>
    <w:rsid w:val="00E35907"/>
    <w:rsid w:val="00E6151A"/>
    <w:rsid w:val="00E668E4"/>
    <w:rsid w:val="00E66ADA"/>
    <w:rsid w:val="00EB24D9"/>
    <w:rsid w:val="00EE2088"/>
    <w:rsid w:val="00EE4814"/>
    <w:rsid w:val="00EF66F7"/>
    <w:rsid w:val="00F0282C"/>
    <w:rsid w:val="00F24C2F"/>
    <w:rsid w:val="00F42E12"/>
    <w:rsid w:val="00F641AE"/>
    <w:rsid w:val="00F80466"/>
    <w:rsid w:val="00F97C35"/>
    <w:rsid w:val="00FE09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_x0000_s1026"/>
        <o:r id="V:Rule2" type="connector" idref="#_x0000_s1028"/>
        <o:r id="V:Rule3"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12A"/>
    <w:pPr>
      <w:widowControl w:val="0"/>
      <w:jc w:val="both"/>
    </w:pPr>
    <w:rPr>
      <w:rFonts w:ascii="Times New Roman" w:eastAsia="仿宋_GB2312" w:hAnsi="Times New Roman"/>
      <w:kern w:val="3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26EC"/>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7626EC"/>
    <w:rPr>
      <w:rFonts w:ascii="Times New Roman" w:eastAsia="仿宋_GB2312" w:hAnsi="Times New Roman"/>
      <w:sz w:val="18"/>
      <w:szCs w:val="18"/>
    </w:rPr>
  </w:style>
  <w:style w:type="paragraph" w:styleId="a4">
    <w:name w:val="footer"/>
    <w:basedOn w:val="a"/>
    <w:link w:val="Char0"/>
    <w:uiPriority w:val="99"/>
    <w:unhideWhenUsed/>
    <w:rsid w:val="007626EC"/>
    <w:pPr>
      <w:tabs>
        <w:tab w:val="center" w:pos="4153"/>
        <w:tab w:val="right" w:pos="8306"/>
      </w:tabs>
      <w:snapToGrid w:val="0"/>
      <w:jc w:val="left"/>
    </w:pPr>
    <w:rPr>
      <w:sz w:val="18"/>
      <w:szCs w:val="18"/>
    </w:rPr>
  </w:style>
  <w:style w:type="character" w:customStyle="1" w:styleId="Char0">
    <w:name w:val="页脚 Char"/>
    <w:link w:val="a4"/>
    <w:uiPriority w:val="99"/>
    <w:rsid w:val="007626EC"/>
    <w:rPr>
      <w:rFonts w:ascii="Times New Roman" w:eastAsia="仿宋_GB2312" w:hAnsi="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control" Target="activeX/activeX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AA4B3718-B61C-4BCC-AEE7-0AA47D3C0DDA}"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221</Words>
  <Characters>1263</Characters>
  <Application>Microsoft Office Word</Application>
  <DocSecurity>0</DocSecurity>
  <Lines>10</Lines>
  <Paragraphs>2</Paragraphs>
  <ScaleCrop>false</ScaleCrop>
  <Company>Microsoft</Company>
  <LinksUpToDate>false</LinksUpToDate>
  <CharactersWithSpaces>1482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重庆大学文件</dc:title>
  <dc:subject/>
  <dc:creator>刘佳</dc:creator>
  <cp:keywords/>
  <dc:description/>
  <cp:lastModifiedBy>陶陶</cp:lastModifiedBy>
  <cp:revision>1</cp:revision>
  <cp:lastPrinted>2012-10-18T00:16:00Z</cp:lastPrinted>
  <dcterms:created xsi:type="dcterms:W3CDTF">2014-11-20T03:27:00Z</dcterms:created>
  <dcterms:modified xsi:type="dcterms:W3CDTF">2014-11-20T03:27:00Z</dcterms:modified>
</cp:coreProperties>
</file>